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C5DD04" w14:textId="7669A0AA" w:rsidR="004F5D1D" w:rsidRDefault="004F5D1D">
      <w:pPr>
        <w:rPr>
          <w:lang w:val="en-US"/>
        </w:rPr>
      </w:pPr>
      <w:r>
        <w:rPr>
          <w:lang w:val="en-US"/>
        </w:rPr>
        <w:t>Architecture is mainly a trade off analysis</w:t>
      </w:r>
    </w:p>
    <w:p w14:paraId="4BB1F972" w14:textId="4D45A413" w:rsidR="004F5D1D" w:rsidRDefault="00456E9B">
      <w:pPr>
        <w:rPr>
          <w:lang w:val="en-US"/>
        </w:rPr>
      </w:pPr>
      <w:r>
        <w:rPr>
          <w:lang w:val="en-US"/>
        </w:rPr>
        <w:t>Microservices architecture is iterative first disintegrating and integrating</w:t>
      </w:r>
    </w:p>
    <w:p w14:paraId="37D6A401" w14:textId="33216F58" w:rsidR="004F5D1D" w:rsidRDefault="004F5D1D">
      <w:pPr>
        <w:rPr>
          <w:lang w:val="en-US"/>
        </w:rPr>
      </w:pPr>
      <w:r>
        <w:rPr>
          <w:lang w:val="en-US"/>
        </w:rPr>
        <w:t>Why need Micro services</w:t>
      </w:r>
    </w:p>
    <w:p w14:paraId="71AF5678" w14:textId="233A16F3" w:rsidR="004F5D1D" w:rsidRDefault="004F5D1D">
      <w:pPr>
        <w:rPr>
          <w:noProof/>
        </w:rPr>
      </w:pPr>
      <w:r>
        <w:rPr>
          <w:noProof/>
        </w:rPr>
        <w:drawing>
          <wp:inline distT="0" distB="0" distL="0" distR="0" wp14:anchorId="3C7D76A5" wp14:editId="55D0BB86">
            <wp:extent cx="1896472" cy="1432560"/>
            <wp:effectExtent l="0" t="0" r="8890" b="0"/>
            <wp:docPr id="1078182239" name="Picture 1" descr="A red swiss army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82239" name="Picture 1" descr="A red swiss army knif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0543" cy="14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D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D1E766" wp14:editId="5F908E19">
            <wp:extent cx="1927860" cy="1437031"/>
            <wp:effectExtent l="0" t="0" r="0" b="0"/>
            <wp:docPr id="1715501880" name="Picture 1" descr="A multi tool with many different to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01880" name="Picture 1" descr="A multi tool with many different tool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947986" cy="145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5778" w14:textId="50393BE2" w:rsidR="00600C6E" w:rsidRDefault="00600C6E">
      <w:pPr>
        <w:rPr>
          <w:lang w:val="en-US"/>
        </w:rPr>
      </w:pPr>
      <w:r>
        <w:rPr>
          <w:noProof/>
        </w:rPr>
        <w:drawing>
          <wp:inline distT="0" distB="0" distL="0" distR="0" wp14:anchorId="3EBB2FC8" wp14:editId="149E8E22">
            <wp:extent cx="3804920" cy="3200400"/>
            <wp:effectExtent l="0" t="0" r="5080" b="0"/>
            <wp:docPr id="1937688641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8641" name="Picture 1" descr="A diagram of a structur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7857" cy="32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3A03" w14:textId="54BEB6C9" w:rsidR="00215FE4" w:rsidRDefault="00215FE4">
      <w:pPr>
        <w:rPr>
          <w:noProof/>
        </w:rPr>
      </w:pPr>
      <w:r>
        <w:rPr>
          <w:noProof/>
        </w:rPr>
        <w:drawing>
          <wp:inline distT="0" distB="0" distL="0" distR="0" wp14:anchorId="20238B61" wp14:editId="4ABCB43C">
            <wp:extent cx="2519234" cy="1897380"/>
            <wp:effectExtent l="0" t="0" r="0" b="7620"/>
            <wp:docPr id="131605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560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8881" cy="190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F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8855CD" wp14:editId="2602283A">
            <wp:extent cx="3108960" cy="1405335"/>
            <wp:effectExtent l="0" t="0" r="0" b="4445"/>
            <wp:docPr id="1011048214" name="Picture 1" descr="A diagram of component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48214" name="Picture 1" descr="A diagram of components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0188" cy="14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8EE0" w14:textId="37C5B4B1" w:rsidR="008E51FE" w:rsidRDefault="008E51FE">
      <w:pPr>
        <w:rPr>
          <w:noProof/>
        </w:rPr>
      </w:pPr>
      <w:r>
        <w:rPr>
          <w:noProof/>
        </w:rPr>
        <w:t>From Domain standpoint bid capture and auctioneer capture these are same but from architetcure standpoint they are very different. Auctioneer is one but bidders are thousands.</w:t>
      </w:r>
      <w:r w:rsidR="009B5AE9">
        <w:rPr>
          <w:noProof/>
        </w:rPr>
        <w:t xml:space="preserve"> So scalability , reliability is different.</w:t>
      </w:r>
    </w:p>
    <w:p w14:paraId="5BCCF59D" w14:textId="5D41B516" w:rsidR="009B5AE9" w:rsidRDefault="009B5A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CCE9E7" wp14:editId="6708CF44">
            <wp:extent cx="5731510" cy="4563745"/>
            <wp:effectExtent l="0" t="0" r="2540" b="8255"/>
            <wp:docPr id="90847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775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1916" w14:textId="69974F31" w:rsidR="00456E9B" w:rsidRDefault="00456E9B">
      <w:pPr>
        <w:rPr>
          <w:lang w:val="en-US"/>
        </w:rPr>
      </w:pPr>
      <w:r>
        <w:rPr>
          <w:lang w:val="en-US"/>
        </w:rPr>
        <w:t>Following uis a toolbox</w:t>
      </w:r>
    </w:p>
    <w:p w14:paraId="78837852" w14:textId="275F1AE0" w:rsidR="000F2939" w:rsidRDefault="000F2939" w:rsidP="000F2939">
      <w:pPr>
        <w:jc w:val="center"/>
        <w:rPr>
          <w:b/>
          <w:bCs/>
          <w:sz w:val="28"/>
          <w:szCs w:val="28"/>
          <w:lang w:val="en-US"/>
        </w:rPr>
      </w:pPr>
      <w:r>
        <w:rPr>
          <w:lang w:val="en-US"/>
        </w:rPr>
        <w:t>Characteristics of microservices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D2F1FC3" wp14:editId="63E22307">
            <wp:extent cx="5731510" cy="407035"/>
            <wp:effectExtent l="0" t="0" r="2540" b="0"/>
            <wp:docPr id="198243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394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A9" w14:textId="77777777" w:rsidR="000F2939" w:rsidRPr="00476961" w:rsidRDefault="000F2939" w:rsidP="000F2939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parses</w:t>
      </w:r>
    </w:p>
    <w:p w14:paraId="69F152E2" w14:textId="67B1058F" w:rsidR="000F2939" w:rsidRDefault="000F2939">
      <w:pPr>
        <w:rPr>
          <w:lang w:val="en-US"/>
        </w:rPr>
      </w:pPr>
    </w:p>
    <w:p w14:paraId="10BB9015" w14:textId="2386AFB8" w:rsidR="00502153" w:rsidRDefault="00502153" w:rsidP="00476961">
      <w:pPr>
        <w:jc w:val="center"/>
        <w:rPr>
          <w:b/>
          <w:bCs/>
          <w:sz w:val="28"/>
          <w:szCs w:val="28"/>
          <w:lang w:val="en-US"/>
        </w:rPr>
      </w:pPr>
      <w:r w:rsidRPr="00476961">
        <w:rPr>
          <w:b/>
          <w:bCs/>
          <w:sz w:val="28"/>
          <w:szCs w:val="28"/>
          <w:lang w:val="en-US"/>
        </w:rPr>
        <w:t xml:space="preserve">Service </w:t>
      </w:r>
      <w:r w:rsidR="009F2B68" w:rsidRPr="00476961">
        <w:rPr>
          <w:b/>
          <w:bCs/>
          <w:sz w:val="28"/>
          <w:szCs w:val="28"/>
          <w:lang w:val="en-US"/>
        </w:rPr>
        <w:t>Granularity</w:t>
      </w:r>
    </w:p>
    <w:p w14:paraId="57D82CBE" w14:textId="20E66E51" w:rsidR="009F2B68" w:rsidRPr="00476961" w:rsidRDefault="009F2B68">
      <w:pPr>
        <w:rPr>
          <w:lang w:val="en-US"/>
        </w:rPr>
      </w:pPr>
      <w:r w:rsidRPr="00476961">
        <w:rPr>
          <w:lang w:val="en-US"/>
        </w:rPr>
        <w:t>Two fdifferebce firces to decide granuality</w:t>
      </w:r>
    </w:p>
    <w:p w14:paraId="2B0CD538" w14:textId="1574B263" w:rsidR="009F2B68" w:rsidRPr="00476961" w:rsidRDefault="009F2B68" w:rsidP="00476961">
      <w:pPr>
        <w:pStyle w:val="ListParagraph"/>
        <w:numPr>
          <w:ilvl w:val="0"/>
          <w:numId w:val="2"/>
        </w:numPr>
        <w:rPr>
          <w:lang w:val="en-US"/>
        </w:rPr>
      </w:pPr>
      <w:r w:rsidRPr="00476961">
        <w:rPr>
          <w:lang w:val="en-US"/>
        </w:rPr>
        <w:t>Granularity disintegrators</w:t>
      </w:r>
    </w:p>
    <w:p w14:paraId="56438527" w14:textId="178433B1" w:rsidR="009F2B68" w:rsidRPr="00476961" w:rsidRDefault="009F2B68" w:rsidP="00476961">
      <w:pPr>
        <w:pStyle w:val="ListParagraph"/>
        <w:numPr>
          <w:ilvl w:val="0"/>
          <w:numId w:val="2"/>
        </w:numPr>
        <w:rPr>
          <w:lang w:val="en-US"/>
        </w:rPr>
      </w:pPr>
      <w:r w:rsidRPr="00476961">
        <w:rPr>
          <w:lang w:val="en-US"/>
        </w:rPr>
        <w:t>Granuality integrators</w:t>
      </w:r>
    </w:p>
    <w:p w14:paraId="7E52E775" w14:textId="77777777" w:rsidR="009F2B68" w:rsidRDefault="009F2B68" w:rsidP="009F2B68">
      <w:pPr>
        <w:rPr>
          <w:b/>
          <w:bCs/>
          <w:lang w:val="en-US"/>
        </w:rPr>
      </w:pPr>
    </w:p>
    <w:p w14:paraId="436845A8" w14:textId="77777777" w:rsidR="009F2B68" w:rsidRPr="00DB2ADC" w:rsidRDefault="009F2B68" w:rsidP="00DB2ADC">
      <w:pPr>
        <w:jc w:val="center"/>
        <w:rPr>
          <w:b/>
          <w:bCs/>
          <w:sz w:val="24"/>
          <w:szCs w:val="24"/>
          <w:lang w:val="en-US"/>
        </w:rPr>
      </w:pPr>
      <w:r w:rsidRPr="00DB2ADC">
        <w:rPr>
          <w:b/>
          <w:bCs/>
          <w:sz w:val="24"/>
          <w:szCs w:val="24"/>
          <w:lang w:val="en-US"/>
        </w:rPr>
        <w:t>Granularity disintegrators</w:t>
      </w:r>
    </w:p>
    <w:p w14:paraId="3A9BB24B" w14:textId="3CA6C1D5" w:rsidR="009F2B68" w:rsidRPr="00476961" w:rsidRDefault="0053585A" w:rsidP="009F2B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F- </w:t>
      </w:r>
      <w:r w:rsidR="009F2B68" w:rsidRPr="00476961">
        <w:rPr>
          <w:lang w:val="en-US"/>
        </w:rPr>
        <w:t>Service functionality – single responsibility</w:t>
      </w:r>
      <w:r w:rsidR="00137A18" w:rsidRPr="00476961">
        <w:rPr>
          <w:lang w:val="en-US"/>
        </w:rPr>
        <w:t>. Too much chit and slow system</w:t>
      </w:r>
    </w:p>
    <w:p w14:paraId="252F8DD2" w14:textId="6C0AC7DC" w:rsidR="009F2B68" w:rsidRPr="00476961" w:rsidRDefault="0053585A" w:rsidP="009F2B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CV-</w:t>
      </w:r>
      <w:r w:rsidR="009F2B68" w:rsidRPr="00476961">
        <w:rPr>
          <w:lang w:val="en-US"/>
        </w:rPr>
        <w:t>Code Voltility  - if some thing changes more often then others than it can be taken out</w:t>
      </w:r>
    </w:p>
    <w:p w14:paraId="5A2A6C96" w14:textId="6600F5CB" w:rsidR="009F2B68" w:rsidRPr="00476961" w:rsidRDefault="0053585A" w:rsidP="009F2B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S-</w:t>
      </w:r>
      <w:r w:rsidR="009F2B68" w:rsidRPr="00476961">
        <w:rPr>
          <w:lang w:val="en-US"/>
        </w:rPr>
        <w:t>Scalability through put</w:t>
      </w:r>
    </w:p>
    <w:p w14:paraId="0FF59FE7" w14:textId="7E9AC490" w:rsidR="00456E9B" w:rsidRPr="00476961" w:rsidRDefault="0053585A" w:rsidP="009F2B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S-</w:t>
      </w:r>
      <w:r w:rsidR="00456E9B" w:rsidRPr="00476961">
        <w:rPr>
          <w:lang w:val="en-US"/>
        </w:rPr>
        <w:t>Security</w:t>
      </w:r>
    </w:p>
    <w:p w14:paraId="77FC22AE" w14:textId="5846A3EE" w:rsidR="00456E9B" w:rsidRPr="00476961" w:rsidRDefault="0053585A" w:rsidP="009F2B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E-</w:t>
      </w:r>
      <w:r w:rsidR="00456E9B" w:rsidRPr="00476961">
        <w:rPr>
          <w:lang w:val="en-US"/>
        </w:rPr>
        <w:t>Fault tolerance reliability</w:t>
      </w:r>
    </w:p>
    <w:p w14:paraId="00C143A8" w14:textId="5A051622" w:rsidR="00456E9B" w:rsidRDefault="00456E9B" w:rsidP="009F2B68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476961">
        <w:rPr>
          <w:lang w:val="en-US"/>
        </w:rPr>
        <w:t>Plus your organization : disintegrators</w:t>
      </w:r>
    </w:p>
    <w:p w14:paraId="75F4C01F" w14:textId="74A6C295" w:rsidR="00456E9B" w:rsidRPr="00456E9B" w:rsidRDefault="0053585A" w:rsidP="00456E9B">
      <w:pPr>
        <w:rPr>
          <w:b/>
          <w:bCs/>
          <w:lang w:val="en-US"/>
        </w:rPr>
      </w:pPr>
      <w:r>
        <w:rPr>
          <w:b/>
          <w:bCs/>
          <w:lang w:val="en-US"/>
        </w:rPr>
        <w:t>FSC(V) SSE</w:t>
      </w:r>
    </w:p>
    <w:p w14:paraId="74DE524F" w14:textId="74A20A45" w:rsidR="00456E9B" w:rsidRPr="00DB2ADC" w:rsidRDefault="00456E9B" w:rsidP="00DB2ADC">
      <w:pPr>
        <w:jc w:val="center"/>
        <w:rPr>
          <w:b/>
          <w:bCs/>
          <w:sz w:val="24"/>
          <w:szCs w:val="24"/>
          <w:lang w:val="en-US"/>
        </w:rPr>
      </w:pPr>
      <w:r w:rsidRPr="00DB2ADC">
        <w:rPr>
          <w:b/>
          <w:bCs/>
          <w:sz w:val="24"/>
          <w:szCs w:val="24"/>
          <w:lang w:val="en-US"/>
        </w:rPr>
        <w:t>Granularity integrators</w:t>
      </w:r>
    </w:p>
    <w:p w14:paraId="1096C62B" w14:textId="2658F298" w:rsidR="00456E9B" w:rsidRPr="00476961" w:rsidRDefault="0053585A" w:rsidP="0047696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>T-</w:t>
      </w:r>
      <w:r w:rsidR="00456E9B" w:rsidRPr="00476961">
        <w:rPr>
          <w:b/>
          <w:bCs/>
          <w:lang w:val="en-US"/>
        </w:rPr>
        <w:t>Transactionality: to avoid distributed transactions across micro services</w:t>
      </w:r>
    </w:p>
    <w:p w14:paraId="102272E5" w14:textId="14163F41" w:rsidR="00456E9B" w:rsidRPr="00476961" w:rsidRDefault="0053585A" w:rsidP="0047696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>D-</w:t>
      </w:r>
      <w:r w:rsidR="00456E9B" w:rsidRPr="00476961">
        <w:rPr>
          <w:b/>
          <w:bCs/>
          <w:lang w:val="en-US"/>
        </w:rPr>
        <w:t>Data dependency: referential integrity less relication</w:t>
      </w:r>
    </w:p>
    <w:p w14:paraId="5451C3D5" w14:textId="7D2B032B" w:rsidR="00456E9B" w:rsidRDefault="0053585A" w:rsidP="0047696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>W-</w:t>
      </w:r>
      <w:r w:rsidR="00456E9B" w:rsidRPr="00476961">
        <w:rPr>
          <w:b/>
          <w:bCs/>
          <w:lang w:val="en-US"/>
        </w:rPr>
        <w:t xml:space="preserve">Workflow and chroregraphy: </w:t>
      </w:r>
    </w:p>
    <w:p w14:paraId="41DFBF65" w14:textId="3FBE691F" w:rsidR="0071378C" w:rsidRPr="0071378C" w:rsidRDefault="0071378C" w:rsidP="0071378C">
      <w:pPr>
        <w:ind w:left="360"/>
        <w:rPr>
          <w:b/>
          <w:bCs/>
          <w:sz w:val="24"/>
          <w:szCs w:val="24"/>
          <w:lang w:val="en-US"/>
        </w:rPr>
      </w:pPr>
      <w:r w:rsidRPr="0071378C">
        <w:rPr>
          <w:b/>
          <w:bCs/>
          <w:sz w:val="24"/>
          <w:szCs w:val="24"/>
          <w:lang w:val="en-US"/>
        </w:rPr>
        <w:t>Transactionality</w:t>
      </w:r>
    </w:p>
    <w:p w14:paraId="05A37E95" w14:textId="2C6E1B35" w:rsidR="006B4E8B" w:rsidRDefault="006B4E8B" w:rsidP="006B4E8B">
      <w:pPr>
        <w:ind w:left="36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7168C02" wp14:editId="527B73F3">
            <wp:extent cx="5731510" cy="3107055"/>
            <wp:effectExtent l="0" t="0" r="2540" b="0"/>
            <wp:docPr id="393931081" name="Picture 1" descr="A diagram of a service granula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31081" name="Picture 1" descr="A diagram of a service granularit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2D4" w14:textId="7A117317" w:rsidR="0071378C" w:rsidRDefault="0071378C" w:rsidP="006B4E8B">
      <w:pPr>
        <w:ind w:left="360"/>
        <w:rPr>
          <w:b/>
          <w:bCs/>
          <w:sz w:val="24"/>
          <w:szCs w:val="24"/>
          <w:lang w:val="en-US"/>
        </w:rPr>
      </w:pPr>
      <w:r w:rsidRPr="0071378C">
        <w:rPr>
          <w:b/>
          <w:bCs/>
          <w:sz w:val="24"/>
          <w:szCs w:val="24"/>
          <w:lang w:val="en-US"/>
        </w:rPr>
        <w:t>Data Dependency</w:t>
      </w:r>
    </w:p>
    <w:p w14:paraId="206C6298" w14:textId="6F68FC9A" w:rsidR="0071378C" w:rsidRDefault="0071378C" w:rsidP="006B4E8B">
      <w:pPr>
        <w:ind w:left="360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9AFA458" wp14:editId="7E2F9F9C">
            <wp:extent cx="5731510" cy="3097530"/>
            <wp:effectExtent l="0" t="0" r="2540" b="7620"/>
            <wp:docPr id="115783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382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3739" w14:textId="5938112C" w:rsidR="0071378C" w:rsidRDefault="0071378C" w:rsidP="006B4E8B">
      <w:pPr>
        <w:ind w:left="360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F7A5F1" wp14:editId="7C50A630">
            <wp:extent cx="5731510" cy="3140075"/>
            <wp:effectExtent l="0" t="0" r="2540" b="3175"/>
            <wp:docPr id="128453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39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BF4A" w14:textId="7160798D" w:rsidR="0071378C" w:rsidRDefault="0071378C" w:rsidP="006B4E8B">
      <w:pPr>
        <w:ind w:left="360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D240A4A" wp14:editId="02BD3818">
            <wp:extent cx="5731510" cy="3094355"/>
            <wp:effectExtent l="0" t="0" r="2540" b="0"/>
            <wp:docPr id="259624731" name="Picture 1" descr="A diagram of a service granula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24731" name="Picture 1" descr="A diagram of a service granularit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516B" w14:textId="5253B9CA" w:rsidR="00294C88" w:rsidRDefault="00294C88" w:rsidP="006B4E8B">
      <w:pPr>
        <w:ind w:left="36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Following idea breaks encapsulation of service C and any change in DB5 will break ServcieB</w:t>
      </w:r>
    </w:p>
    <w:p w14:paraId="0605A0A7" w14:textId="5585B985" w:rsidR="00294C88" w:rsidRDefault="00294C88" w:rsidP="006B4E8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62AFBA9" wp14:editId="47A95A20">
            <wp:extent cx="5731510" cy="3056255"/>
            <wp:effectExtent l="0" t="0" r="2540" b="0"/>
            <wp:docPr id="1932001713" name="Picture 1" descr="A diagram of a service granula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01713" name="Picture 1" descr="A diagram of a service granularit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001D" w14:textId="77777777" w:rsidR="00925D47" w:rsidRPr="00925D47" w:rsidRDefault="00925D47" w:rsidP="00925D47">
      <w:pPr>
        <w:rPr>
          <w:sz w:val="24"/>
          <w:szCs w:val="24"/>
          <w:lang w:val="en-US"/>
        </w:rPr>
      </w:pPr>
    </w:p>
    <w:p w14:paraId="663013DC" w14:textId="7810F173" w:rsidR="00925D47" w:rsidRPr="00925D47" w:rsidRDefault="00925D47" w:rsidP="00925D47">
      <w:pPr>
        <w:tabs>
          <w:tab w:val="left" w:pos="1788"/>
        </w:tabs>
        <w:rPr>
          <w:sz w:val="24"/>
          <w:szCs w:val="24"/>
          <w:lang w:val="en-US"/>
        </w:rPr>
      </w:pPr>
      <w:r>
        <w:rPr>
          <w:noProof/>
        </w:rPr>
        <w:t>Following is fine archirtecturteally but may introduce performance issues.</w:t>
      </w:r>
    </w:p>
    <w:p w14:paraId="180FD9E2" w14:textId="197ECB29" w:rsidR="00925D47" w:rsidRDefault="00925D47" w:rsidP="006B4E8B">
      <w:pPr>
        <w:ind w:left="360"/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0449460" wp14:editId="6F32299E">
            <wp:extent cx="5731510" cy="3078480"/>
            <wp:effectExtent l="0" t="0" r="2540" b="7620"/>
            <wp:docPr id="1796339081" name="Picture 1" descr="A diagram of a service granula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9081" name="Picture 1" descr="A diagram of a service granularity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3B5D" w14:textId="4545679C" w:rsidR="003C6A50" w:rsidRDefault="003C6A50" w:rsidP="006B4E8B">
      <w:pPr>
        <w:ind w:left="36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If a lot of chat between B and C then bundle them</w:t>
      </w:r>
      <w:r w:rsidR="0050088E">
        <w:rPr>
          <w:b/>
          <w:bCs/>
          <w:sz w:val="24"/>
          <w:szCs w:val="24"/>
          <w:lang w:val="en-US"/>
        </w:rPr>
        <w:t xml:space="preserve"> unless they have some other architectural differences i.e. parses Perf, availability, reliability, scalability, exception/fault tolerance, security</w:t>
      </w:r>
    </w:p>
    <w:p w14:paraId="025524A7" w14:textId="63F347A1" w:rsidR="00B93377" w:rsidRPr="0071378C" w:rsidRDefault="00B93377" w:rsidP="006B4E8B">
      <w:pPr>
        <w:ind w:left="360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0FE1BB" wp14:editId="224B96C3">
            <wp:extent cx="5731510" cy="3152775"/>
            <wp:effectExtent l="0" t="0" r="2540" b="9525"/>
            <wp:docPr id="100588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826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D01C" w14:textId="4DEBC738" w:rsidR="00136A7C" w:rsidRDefault="00136A7C" w:rsidP="00456E9B">
      <w:pPr>
        <w:rPr>
          <w:b/>
          <w:bCs/>
          <w:lang w:val="en-US"/>
        </w:rPr>
      </w:pPr>
    </w:p>
    <w:p w14:paraId="4FA66D9A" w14:textId="5D44A037" w:rsidR="000B0A35" w:rsidRDefault="00136A7C" w:rsidP="00456E9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CC34EF9" wp14:editId="7EFC3DC8">
            <wp:extent cx="5731510" cy="2975610"/>
            <wp:effectExtent l="0" t="0" r="2540" b="0"/>
            <wp:docPr id="39221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0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7319" w14:textId="0ADBED79" w:rsidR="00912381" w:rsidRDefault="00912381" w:rsidP="00456E9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231FD6B" wp14:editId="145CF9E7">
            <wp:extent cx="5731510" cy="2892425"/>
            <wp:effectExtent l="0" t="0" r="2540" b="3175"/>
            <wp:docPr id="1964196692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96692" name="Picture 1" descr="A diagram of a servi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6FF9" w14:textId="1F28A890" w:rsidR="00912381" w:rsidRDefault="00912381" w:rsidP="00456E9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5D75422" wp14:editId="380440AD">
            <wp:extent cx="5731510" cy="2801620"/>
            <wp:effectExtent l="0" t="0" r="2540" b="0"/>
            <wp:docPr id="1698155358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5358" name="Picture 1" descr="A diagram of a servi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2EF9" w14:textId="268CF48C" w:rsidR="000F081B" w:rsidRDefault="000F081B" w:rsidP="00456E9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88E6A2B" wp14:editId="0849F988">
            <wp:extent cx="5731510" cy="3134995"/>
            <wp:effectExtent l="0" t="0" r="2540" b="8255"/>
            <wp:docPr id="393246128" name="Picture 1" descr="A diagram of a service granula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46128" name="Picture 1" descr="A diagram of a service granularity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6DD5" w14:textId="7318A43F" w:rsidR="00462554" w:rsidRDefault="00462554" w:rsidP="00456E9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361EE2A" wp14:editId="7031A8C1">
            <wp:extent cx="5731510" cy="2810510"/>
            <wp:effectExtent l="0" t="0" r="2540" b="8890"/>
            <wp:docPr id="757696414" name="Picture 1" descr="A diagram of a service granula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96414" name="Picture 1" descr="A diagram of a service granularity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E743" w14:textId="27A67C14" w:rsidR="00915983" w:rsidRDefault="00915983" w:rsidP="00915983">
      <w:pPr>
        <w:jc w:val="center"/>
        <w:rPr>
          <w:b/>
          <w:bCs/>
          <w:sz w:val="28"/>
          <w:szCs w:val="28"/>
          <w:lang w:val="en-US"/>
        </w:rPr>
      </w:pPr>
      <w:r w:rsidRPr="00915983">
        <w:rPr>
          <w:b/>
          <w:bCs/>
          <w:sz w:val="28"/>
          <w:szCs w:val="28"/>
          <w:lang w:val="en-US"/>
        </w:rPr>
        <w:t>Communication</w:t>
      </w:r>
    </w:p>
    <w:p w14:paraId="11040E1B" w14:textId="01DEE5F9" w:rsidR="00691C94" w:rsidRPr="00915983" w:rsidRDefault="00691C94" w:rsidP="00915983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292592" wp14:editId="41E6548A">
            <wp:extent cx="5731510" cy="2871470"/>
            <wp:effectExtent l="0" t="0" r="2540" b="5080"/>
            <wp:docPr id="19096679" name="Picture 1" descr="A chart of different types of goo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79" name="Picture 1" descr="A chart of different types of good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7AC6" w14:textId="77777777" w:rsidR="00F7017F" w:rsidRDefault="00F7017F" w:rsidP="00F7017F">
      <w:pPr>
        <w:jc w:val="center"/>
        <w:rPr>
          <w:b/>
          <w:bCs/>
          <w:sz w:val="28"/>
          <w:szCs w:val="28"/>
          <w:lang w:val="en-US"/>
        </w:rPr>
      </w:pPr>
      <w:r w:rsidRPr="00F7017F">
        <w:rPr>
          <w:b/>
          <w:bCs/>
          <w:sz w:val="28"/>
          <w:szCs w:val="28"/>
          <w:lang w:val="en-US"/>
        </w:rPr>
        <w:t>Choreography</w:t>
      </w:r>
    </w:p>
    <w:p w14:paraId="36D1A28B" w14:textId="38A21F11" w:rsidR="003A3894" w:rsidRPr="00F7017F" w:rsidRDefault="003A3894" w:rsidP="00F7017F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E8EAEDD" wp14:editId="1CF20D91">
            <wp:extent cx="5731510" cy="3122930"/>
            <wp:effectExtent l="0" t="0" r="2540" b="1270"/>
            <wp:docPr id="442054116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54116" name="Picture 1" descr="A close-up of a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DE46" w14:textId="7AF60210" w:rsidR="00915983" w:rsidRDefault="009778CC" w:rsidP="00456E9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ABA1F6A" wp14:editId="453EEDB4">
            <wp:extent cx="5731510" cy="2509520"/>
            <wp:effectExtent l="0" t="0" r="2540" b="5080"/>
            <wp:docPr id="2911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38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DF18" w14:textId="131D4C0A" w:rsidR="00A01A34" w:rsidRDefault="00A01A34" w:rsidP="00456E9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5FAE416" wp14:editId="491F3E3F">
            <wp:extent cx="5731510" cy="3419475"/>
            <wp:effectExtent l="0" t="0" r="2540" b="9525"/>
            <wp:docPr id="595641171" name="Picture 1" descr="A diagram of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41171" name="Picture 1" descr="A diagram of workflow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10E5" w14:textId="035A3133" w:rsidR="00D46156" w:rsidRDefault="00D46156" w:rsidP="00456E9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61E15F2" wp14:editId="377488E7">
            <wp:extent cx="5731510" cy="3000375"/>
            <wp:effectExtent l="0" t="0" r="2540" b="9525"/>
            <wp:docPr id="1280991773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91773" name="Picture 1" descr="A diagram of a workflow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80AC" w14:textId="77777777" w:rsidR="003A3894" w:rsidRDefault="003A3894" w:rsidP="00456E9B">
      <w:pPr>
        <w:rPr>
          <w:b/>
          <w:bCs/>
          <w:lang w:val="en-US"/>
        </w:rPr>
      </w:pPr>
    </w:p>
    <w:p w14:paraId="17D4B57F" w14:textId="4CED1321" w:rsidR="009F2B68" w:rsidRDefault="00632F2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E03AC89" wp14:editId="373E8FDB">
            <wp:extent cx="5731510" cy="3841115"/>
            <wp:effectExtent l="0" t="0" r="2540" b="6985"/>
            <wp:docPr id="98779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95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766D" w14:textId="20930DF7" w:rsidR="000F3F06" w:rsidRDefault="000F3F06">
      <w:pPr>
        <w:rPr>
          <w:b/>
          <w:bCs/>
          <w:lang w:val="en-US"/>
        </w:rPr>
      </w:pPr>
      <w:r>
        <w:rPr>
          <w:b/>
          <w:bCs/>
          <w:lang w:val="en-US"/>
        </w:rPr>
        <w:t>Static dependency means all those including transitive which are required to bootstrap a service.</w:t>
      </w:r>
    </w:p>
    <w:p w14:paraId="3DD767B4" w14:textId="1C8CA712" w:rsidR="003C3838" w:rsidRDefault="003C383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AF22552" wp14:editId="34AF1FB6">
            <wp:extent cx="5731510" cy="3786505"/>
            <wp:effectExtent l="0" t="0" r="2540" b="4445"/>
            <wp:docPr id="4213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45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724C" w14:textId="69216C91" w:rsidR="002A2CA0" w:rsidRDefault="002A2CA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24EE785" wp14:editId="02BE3255">
            <wp:extent cx="5731510" cy="4605655"/>
            <wp:effectExtent l="0" t="0" r="2540" b="4445"/>
            <wp:docPr id="53015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542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3CD9" w14:textId="77777777" w:rsidR="009F2B68" w:rsidRDefault="009F2B68">
      <w:pPr>
        <w:rPr>
          <w:b/>
          <w:bCs/>
          <w:lang w:val="en-US"/>
        </w:rPr>
      </w:pPr>
    </w:p>
    <w:p w14:paraId="6019ED58" w14:textId="1C30D4AB" w:rsidR="009F2B68" w:rsidRPr="00502153" w:rsidRDefault="009F2B68">
      <w:pPr>
        <w:rPr>
          <w:b/>
          <w:bCs/>
          <w:lang w:val="en-US"/>
        </w:rPr>
      </w:pPr>
    </w:p>
    <w:p w14:paraId="048EF9EB" w14:textId="77777777" w:rsidR="00502153" w:rsidRPr="00502153" w:rsidRDefault="00502153">
      <w:pPr>
        <w:rPr>
          <w:lang w:val="en-US"/>
        </w:rPr>
      </w:pPr>
    </w:p>
    <w:sectPr w:rsidR="00502153" w:rsidRPr="005021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BC57A1"/>
    <w:multiLevelType w:val="hybridMultilevel"/>
    <w:tmpl w:val="2E4C5E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4521E8"/>
    <w:multiLevelType w:val="hybridMultilevel"/>
    <w:tmpl w:val="CD860D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786B41"/>
    <w:multiLevelType w:val="hybridMultilevel"/>
    <w:tmpl w:val="C490791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8752673">
    <w:abstractNumId w:val="0"/>
  </w:num>
  <w:num w:numId="2" w16cid:durableId="1903707629">
    <w:abstractNumId w:val="2"/>
  </w:num>
  <w:num w:numId="3" w16cid:durableId="11346371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3EC"/>
    <w:rsid w:val="000B0A35"/>
    <w:rsid w:val="000F081B"/>
    <w:rsid w:val="000F2939"/>
    <w:rsid w:val="000F3F06"/>
    <w:rsid w:val="00136A7C"/>
    <w:rsid w:val="00137A18"/>
    <w:rsid w:val="00155714"/>
    <w:rsid w:val="00215FE4"/>
    <w:rsid w:val="00294C88"/>
    <w:rsid w:val="002A2CA0"/>
    <w:rsid w:val="003378D1"/>
    <w:rsid w:val="003415B6"/>
    <w:rsid w:val="003A3894"/>
    <w:rsid w:val="003C3838"/>
    <w:rsid w:val="003C6A50"/>
    <w:rsid w:val="00456E9B"/>
    <w:rsid w:val="00462554"/>
    <w:rsid w:val="00476961"/>
    <w:rsid w:val="004F5D1D"/>
    <w:rsid w:val="0050088E"/>
    <w:rsid w:val="00502153"/>
    <w:rsid w:val="0053585A"/>
    <w:rsid w:val="00554D37"/>
    <w:rsid w:val="00600C6E"/>
    <w:rsid w:val="00632F2B"/>
    <w:rsid w:val="00691C94"/>
    <w:rsid w:val="006B4E8B"/>
    <w:rsid w:val="0071378C"/>
    <w:rsid w:val="00746B2F"/>
    <w:rsid w:val="007A41C8"/>
    <w:rsid w:val="007B3D3C"/>
    <w:rsid w:val="008E51FE"/>
    <w:rsid w:val="00912381"/>
    <w:rsid w:val="00915983"/>
    <w:rsid w:val="00925D47"/>
    <w:rsid w:val="009778CC"/>
    <w:rsid w:val="009812EF"/>
    <w:rsid w:val="009905EF"/>
    <w:rsid w:val="009B5AE9"/>
    <w:rsid w:val="009E338E"/>
    <w:rsid w:val="009F2B68"/>
    <w:rsid w:val="00A01A34"/>
    <w:rsid w:val="00B403EC"/>
    <w:rsid w:val="00B93377"/>
    <w:rsid w:val="00D46156"/>
    <w:rsid w:val="00DB2ADC"/>
    <w:rsid w:val="00F7017F"/>
    <w:rsid w:val="00FF7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DADE0"/>
  <w15:chartTrackingRefBased/>
  <w15:docId w15:val="{0F14F509-9B44-4D19-BA55-1EB465AD9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03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3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03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03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03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03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03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03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03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03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03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03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03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03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03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03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03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03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03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03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03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03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03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03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03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03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03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03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03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3301</TotalTime>
  <Pages>13</Pages>
  <Words>243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Adeel Suleman</dc:creator>
  <cp:keywords/>
  <dc:description/>
  <cp:lastModifiedBy>Adeel Suleman</cp:lastModifiedBy>
  <cp:revision>45</cp:revision>
  <dcterms:created xsi:type="dcterms:W3CDTF">2024-04-21T09:27:00Z</dcterms:created>
  <dcterms:modified xsi:type="dcterms:W3CDTF">2024-04-28T10:47:00Z</dcterms:modified>
</cp:coreProperties>
</file>